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27" w:rsidRDefault="003E568F" w:rsidP="003E568F">
      <w:pPr>
        <w:rPr>
          <w:sz w:val="24"/>
          <w:szCs w:val="24"/>
        </w:rPr>
      </w:pPr>
      <w:r w:rsidRPr="003E568F">
        <w:rPr>
          <w:b/>
          <w:sz w:val="28"/>
          <w:szCs w:val="28"/>
        </w:rPr>
        <w:t>MY COURSE SELECTION WORKSHEET</w:t>
      </w:r>
      <w:r w:rsidRPr="003E568F">
        <w:rPr>
          <w:sz w:val="24"/>
          <w:szCs w:val="24"/>
        </w:rPr>
        <w:t xml:space="preserve"> </w:t>
      </w:r>
      <w:proofErr w:type="gramStart"/>
      <w:r w:rsidRPr="003E568F">
        <w:rPr>
          <w:sz w:val="24"/>
          <w:szCs w:val="24"/>
        </w:rPr>
        <w:t>As</w:t>
      </w:r>
      <w:proofErr w:type="gramEnd"/>
      <w:r w:rsidRPr="003E568F">
        <w:rPr>
          <w:sz w:val="24"/>
          <w:szCs w:val="24"/>
        </w:rPr>
        <w:t xml:space="preserve"> you look through the course catalog and talk to friends and advisers, use the worksheets below to organize the classes you select each term. (You can copy the blank form and keep using it throughout your time at college.)</w:t>
      </w:r>
    </w:p>
    <w:p w:rsidR="0041257B" w:rsidRDefault="0041257B" w:rsidP="0041257B">
      <w:pPr>
        <w:rPr>
          <w:b/>
          <w:sz w:val="24"/>
          <w:szCs w:val="24"/>
        </w:rPr>
      </w:pPr>
      <w:r>
        <w:rPr>
          <w:b/>
          <w:sz w:val="24"/>
          <w:szCs w:val="24"/>
        </w:rPr>
        <w:t>Tips when selecting courses:</w:t>
      </w:r>
    </w:p>
    <w:p w:rsidR="0041257B" w:rsidRPr="0041257B" w:rsidRDefault="0041257B" w:rsidP="0041257B">
      <w:pPr>
        <w:pStyle w:val="ListParagraph"/>
        <w:numPr>
          <w:ilvl w:val="0"/>
          <w:numId w:val="1"/>
        </w:numPr>
        <w:rPr>
          <w:sz w:val="24"/>
          <w:szCs w:val="24"/>
        </w:rPr>
      </w:pPr>
      <w:r w:rsidRPr="0041257B">
        <w:rPr>
          <w:sz w:val="24"/>
          <w:szCs w:val="24"/>
        </w:rPr>
        <w:t xml:space="preserve">Courses should meet readiness, combination of competence and challenge. </w:t>
      </w:r>
    </w:p>
    <w:p w:rsidR="0041257B" w:rsidRPr="0041257B" w:rsidRDefault="0041257B" w:rsidP="0041257B">
      <w:pPr>
        <w:pStyle w:val="ListParagraph"/>
        <w:numPr>
          <w:ilvl w:val="0"/>
          <w:numId w:val="1"/>
        </w:numPr>
        <w:rPr>
          <w:sz w:val="24"/>
          <w:szCs w:val="24"/>
        </w:rPr>
      </w:pPr>
      <w:r w:rsidRPr="0041257B">
        <w:rPr>
          <w:sz w:val="24"/>
          <w:szCs w:val="24"/>
        </w:rPr>
        <w:t>Consider teaching style and getting student advice.</w:t>
      </w:r>
    </w:p>
    <w:p w:rsidR="0041257B" w:rsidRPr="0041257B" w:rsidRDefault="0041257B" w:rsidP="0041257B">
      <w:pPr>
        <w:pStyle w:val="ListParagraph"/>
        <w:numPr>
          <w:ilvl w:val="0"/>
          <w:numId w:val="1"/>
        </w:numPr>
        <w:rPr>
          <w:sz w:val="24"/>
          <w:szCs w:val="24"/>
        </w:rPr>
      </w:pPr>
      <w:r w:rsidRPr="0041257B">
        <w:rPr>
          <w:sz w:val="24"/>
          <w:szCs w:val="24"/>
        </w:rPr>
        <w:t>Sparks interest, diversifies knowledge, builds skill.</w:t>
      </w:r>
    </w:p>
    <w:p w:rsidR="0041257B" w:rsidRDefault="0041257B" w:rsidP="0041257B">
      <w:pPr>
        <w:pStyle w:val="ListParagraph"/>
        <w:numPr>
          <w:ilvl w:val="0"/>
          <w:numId w:val="1"/>
        </w:numPr>
        <w:rPr>
          <w:sz w:val="24"/>
          <w:szCs w:val="24"/>
        </w:rPr>
      </w:pPr>
      <w:r>
        <w:rPr>
          <w:sz w:val="24"/>
          <w:szCs w:val="24"/>
        </w:rPr>
        <w:t>Understand h</w:t>
      </w:r>
      <w:r w:rsidRPr="0041257B">
        <w:rPr>
          <w:sz w:val="24"/>
          <w:szCs w:val="24"/>
        </w:rPr>
        <w:t>ow to sign up for classes.</w:t>
      </w:r>
    </w:p>
    <w:p w:rsidR="0041257B" w:rsidRDefault="0041257B" w:rsidP="0041257B">
      <w:pPr>
        <w:pStyle w:val="ListParagraph"/>
        <w:numPr>
          <w:ilvl w:val="0"/>
          <w:numId w:val="1"/>
        </w:numPr>
        <w:rPr>
          <w:sz w:val="24"/>
          <w:szCs w:val="24"/>
        </w:rPr>
      </w:pPr>
      <w:r>
        <w:rPr>
          <w:sz w:val="24"/>
          <w:szCs w:val="24"/>
        </w:rPr>
        <w:t xml:space="preserve">Go to class every day. </w:t>
      </w:r>
    </w:p>
    <w:p w:rsidR="0041257B" w:rsidRDefault="0041257B" w:rsidP="0041257B">
      <w:pPr>
        <w:pStyle w:val="ListParagraph"/>
        <w:numPr>
          <w:ilvl w:val="0"/>
          <w:numId w:val="1"/>
        </w:numPr>
        <w:rPr>
          <w:sz w:val="24"/>
          <w:szCs w:val="24"/>
        </w:rPr>
      </w:pPr>
      <w:r>
        <w:rPr>
          <w:sz w:val="24"/>
          <w:szCs w:val="24"/>
        </w:rPr>
        <w:t>Take responsibility/ownership of your work.</w:t>
      </w:r>
    </w:p>
    <w:p w:rsidR="0041257B" w:rsidRDefault="0041257B" w:rsidP="0041257B">
      <w:pPr>
        <w:pStyle w:val="ListParagraph"/>
        <w:numPr>
          <w:ilvl w:val="0"/>
          <w:numId w:val="1"/>
        </w:numPr>
        <w:rPr>
          <w:sz w:val="24"/>
          <w:szCs w:val="24"/>
        </w:rPr>
      </w:pPr>
      <w:r>
        <w:rPr>
          <w:sz w:val="24"/>
          <w:szCs w:val="24"/>
        </w:rPr>
        <w:t xml:space="preserve">Use time management tools that allow you to plan for class and study time.  </w:t>
      </w:r>
    </w:p>
    <w:p w:rsidR="0041257B" w:rsidRDefault="0041257B" w:rsidP="0041257B">
      <w:pPr>
        <w:pStyle w:val="ListParagraph"/>
        <w:numPr>
          <w:ilvl w:val="1"/>
          <w:numId w:val="1"/>
        </w:numPr>
        <w:rPr>
          <w:sz w:val="24"/>
          <w:szCs w:val="24"/>
        </w:rPr>
      </w:pPr>
      <w:r>
        <w:rPr>
          <w:sz w:val="24"/>
          <w:szCs w:val="24"/>
        </w:rPr>
        <w:t>Expect a lot of time dedicated to reading and writing.</w:t>
      </w:r>
    </w:p>
    <w:p w:rsidR="0041257B" w:rsidRDefault="0041257B" w:rsidP="0041257B">
      <w:pPr>
        <w:pStyle w:val="ListParagraph"/>
        <w:numPr>
          <w:ilvl w:val="1"/>
          <w:numId w:val="1"/>
        </w:numPr>
        <w:rPr>
          <w:sz w:val="24"/>
          <w:szCs w:val="24"/>
        </w:rPr>
      </w:pPr>
      <w:r>
        <w:rPr>
          <w:sz w:val="24"/>
          <w:szCs w:val="24"/>
        </w:rPr>
        <w:t xml:space="preserve">Learn strategies on how to skim read.  </w:t>
      </w:r>
    </w:p>
    <w:p w:rsidR="0041257B" w:rsidRPr="0041257B" w:rsidRDefault="0041257B" w:rsidP="0041257B">
      <w:pPr>
        <w:pStyle w:val="ListParagraph"/>
        <w:numPr>
          <w:ilvl w:val="0"/>
          <w:numId w:val="1"/>
        </w:numPr>
        <w:rPr>
          <w:sz w:val="24"/>
          <w:szCs w:val="24"/>
        </w:rPr>
      </w:pPr>
      <w:r>
        <w:rPr>
          <w:sz w:val="24"/>
          <w:szCs w:val="24"/>
        </w:rPr>
        <w:t xml:space="preserve">Reach out to people and resources when you are struggling with courses. </w:t>
      </w:r>
    </w:p>
    <w:p w:rsidR="003E568F" w:rsidRPr="0041257B" w:rsidRDefault="003E568F" w:rsidP="003E568F">
      <w:pPr>
        <w:rPr>
          <w:b/>
          <w:sz w:val="24"/>
          <w:szCs w:val="24"/>
        </w:rPr>
      </w:pPr>
      <w:r w:rsidRPr="0041257B">
        <w:rPr>
          <w:b/>
          <w:sz w:val="24"/>
          <w:szCs w:val="24"/>
        </w:rPr>
        <w:t xml:space="preserve">What courses I might take during </w:t>
      </w:r>
      <w:r w:rsidR="0041257B">
        <w:rPr>
          <w:b/>
          <w:sz w:val="24"/>
          <w:szCs w:val="24"/>
        </w:rPr>
        <w:t xml:space="preserve">freshman year. </w:t>
      </w:r>
    </w:p>
    <w:tbl>
      <w:tblPr>
        <w:tblStyle w:val="TableGrid"/>
        <w:tblW w:w="0" w:type="auto"/>
        <w:jc w:val="center"/>
        <w:tblLook w:val="04A0" w:firstRow="1" w:lastRow="0" w:firstColumn="1" w:lastColumn="0" w:noHBand="0" w:noVBand="1"/>
      </w:tblPr>
      <w:tblGrid>
        <w:gridCol w:w="3237"/>
        <w:gridCol w:w="3237"/>
        <w:gridCol w:w="3238"/>
        <w:gridCol w:w="3238"/>
      </w:tblGrid>
      <w:tr w:rsidR="003E568F" w:rsidRPr="003E568F" w:rsidTr="003E568F">
        <w:trPr>
          <w:jc w:val="center"/>
        </w:trPr>
        <w:tc>
          <w:tcPr>
            <w:tcW w:w="3237" w:type="dxa"/>
            <w:vAlign w:val="center"/>
          </w:tcPr>
          <w:p w:rsidR="003E568F" w:rsidRPr="003E568F" w:rsidRDefault="003E568F" w:rsidP="003E568F">
            <w:pPr>
              <w:jc w:val="center"/>
              <w:rPr>
                <w:b/>
                <w:sz w:val="24"/>
                <w:szCs w:val="24"/>
              </w:rPr>
            </w:pPr>
            <w:r w:rsidRPr="003E568F">
              <w:rPr>
                <w:b/>
                <w:sz w:val="24"/>
                <w:szCs w:val="24"/>
              </w:rPr>
              <w:t>Because I need extra</w:t>
            </w:r>
          </w:p>
          <w:p w:rsidR="003E568F" w:rsidRPr="003E568F" w:rsidRDefault="003E568F" w:rsidP="003E568F">
            <w:pPr>
              <w:jc w:val="center"/>
              <w:rPr>
                <w:b/>
                <w:sz w:val="24"/>
                <w:szCs w:val="24"/>
              </w:rPr>
            </w:pPr>
            <w:r w:rsidRPr="003E568F">
              <w:rPr>
                <w:b/>
                <w:sz w:val="24"/>
                <w:szCs w:val="24"/>
              </w:rPr>
              <w:t>help in this area</w:t>
            </w:r>
          </w:p>
        </w:tc>
        <w:tc>
          <w:tcPr>
            <w:tcW w:w="3237" w:type="dxa"/>
            <w:vAlign w:val="center"/>
          </w:tcPr>
          <w:p w:rsidR="003E568F" w:rsidRPr="003E568F" w:rsidRDefault="003E568F" w:rsidP="003E568F">
            <w:pPr>
              <w:jc w:val="center"/>
              <w:rPr>
                <w:b/>
                <w:sz w:val="24"/>
                <w:szCs w:val="24"/>
              </w:rPr>
            </w:pPr>
            <w:r w:rsidRPr="003E568F">
              <w:rPr>
                <w:b/>
                <w:sz w:val="24"/>
                <w:szCs w:val="24"/>
              </w:rPr>
              <w:t>Because the college</w:t>
            </w:r>
          </w:p>
          <w:p w:rsidR="003E568F" w:rsidRPr="003E568F" w:rsidRDefault="003E568F" w:rsidP="003E568F">
            <w:pPr>
              <w:jc w:val="center"/>
              <w:rPr>
                <w:b/>
                <w:sz w:val="24"/>
                <w:szCs w:val="24"/>
              </w:rPr>
            </w:pPr>
            <w:r w:rsidRPr="003E568F">
              <w:rPr>
                <w:b/>
                <w:sz w:val="24"/>
                <w:szCs w:val="24"/>
              </w:rPr>
              <w:t>requires it</w:t>
            </w:r>
          </w:p>
          <w:p w:rsidR="003E568F" w:rsidRPr="003E568F" w:rsidRDefault="003E568F" w:rsidP="003E568F">
            <w:pPr>
              <w:jc w:val="center"/>
              <w:rPr>
                <w:b/>
                <w:sz w:val="24"/>
                <w:szCs w:val="24"/>
              </w:rPr>
            </w:pPr>
            <w:r w:rsidRPr="003E568F">
              <w:rPr>
                <w:b/>
                <w:sz w:val="24"/>
                <w:szCs w:val="24"/>
              </w:rPr>
              <w:t>for graduation</w:t>
            </w:r>
          </w:p>
        </w:tc>
        <w:tc>
          <w:tcPr>
            <w:tcW w:w="3238" w:type="dxa"/>
            <w:vAlign w:val="center"/>
          </w:tcPr>
          <w:p w:rsidR="003E568F" w:rsidRPr="003E568F" w:rsidRDefault="003E568F" w:rsidP="003E568F">
            <w:pPr>
              <w:jc w:val="center"/>
              <w:rPr>
                <w:b/>
                <w:sz w:val="24"/>
                <w:szCs w:val="24"/>
              </w:rPr>
            </w:pPr>
            <w:r w:rsidRPr="003E568F">
              <w:rPr>
                <w:b/>
                <w:sz w:val="24"/>
                <w:szCs w:val="24"/>
              </w:rPr>
              <w:t>Because my major</w:t>
            </w:r>
          </w:p>
          <w:p w:rsidR="003E568F" w:rsidRPr="003E568F" w:rsidRDefault="003E568F" w:rsidP="003E568F">
            <w:pPr>
              <w:jc w:val="center"/>
              <w:rPr>
                <w:b/>
                <w:sz w:val="24"/>
                <w:szCs w:val="24"/>
              </w:rPr>
            </w:pPr>
            <w:r w:rsidRPr="003E568F">
              <w:rPr>
                <w:b/>
                <w:sz w:val="24"/>
                <w:szCs w:val="24"/>
              </w:rPr>
              <w:t>requires it</w:t>
            </w:r>
          </w:p>
        </w:tc>
        <w:tc>
          <w:tcPr>
            <w:tcW w:w="3238" w:type="dxa"/>
            <w:vAlign w:val="center"/>
          </w:tcPr>
          <w:p w:rsidR="003E568F" w:rsidRPr="003E568F" w:rsidRDefault="003E568F" w:rsidP="003E568F">
            <w:pPr>
              <w:jc w:val="center"/>
              <w:rPr>
                <w:b/>
                <w:sz w:val="24"/>
                <w:szCs w:val="24"/>
              </w:rPr>
            </w:pPr>
            <w:r w:rsidRPr="003E568F">
              <w:rPr>
                <w:b/>
                <w:sz w:val="24"/>
                <w:szCs w:val="24"/>
              </w:rPr>
              <w:t>Because I am</w:t>
            </w:r>
          </w:p>
          <w:p w:rsidR="003E568F" w:rsidRPr="003E568F" w:rsidRDefault="003E568F" w:rsidP="003E568F">
            <w:pPr>
              <w:jc w:val="center"/>
              <w:rPr>
                <w:b/>
                <w:sz w:val="24"/>
                <w:szCs w:val="24"/>
              </w:rPr>
            </w:pPr>
            <w:r w:rsidRPr="003E568F">
              <w:rPr>
                <w:b/>
                <w:sz w:val="24"/>
                <w:szCs w:val="24"/>
              </w:rPr>
              <w:t>interested, even though</w:t>
            </w:r>
          </w:p>
          <w:p w:rsidR="003E568F" w:rsidRPr="003E568F" w:rsidRDefault="003E568F" w:rsidP="003E568F">
            <w:pPr>
              <w:jc w:val="center"/>
              <w:rPr>
                <w:b/>
                <w:sz w:val="24"/>
                <w:szCs w:val="24"/>
              </w:rPr>
            </w:pPr>
            <w:r w:rsidRPr="003E568F">
              <w:rPr>
                <w:b/>
                <w:sz w:val="24"/>
                <w:szCs w:val="24"/>
              </w:rPr>
              <w:t>it’s not required</w:t>
            </w:r>
          </w:p>
        </w:tc>
      </w:tr>
      <w:tr w:rsidR="003E568F" w:rsidRPr="003E568F" w:rsidTr="003E568F">
        <w:trPr>
          <w:trHeight w:val="576"/>
          <w:jc w:val="center"/>
        </w:trPr>
        <w:tc>
          <w:tcPr>
            <w:tcW w:w="3237" w:type="dxa"/>
            <w:vAlign w:val="center"/>
          </w:tcPr>
          <w:p w:rsidR="003E568F" w:rsidRPr="003E568F" w:rsidRDefault="003E568F" w:rsidP="003E568F">
            <w:pPr>
              <w:jc w:val="center"/>
              <w:rPr>
                <w:b/>
                <w:sz w:val="24"/>
                <w:szCs w:val="24"/>
              </w:rPr>
            </w:pPr>
          </w:p>
        </w:tc>
        <w:tc>
          <w:tcPr>
            <w:tcW w:w="3237" w:type="dxa"/>
            <w:vAlign w:val="center"/>
          </w:tcPr>
          <w:p w:rsidR="003E568F" w:rsidRPr="003E568F" w:rsidRDefault="003E568F" w:rsidP="003E568F">
            <w:pPr>
              <w:jc w:val="center"/>
              <w:rPr>
                <w:b/>
                <w:sz w:val="24"/>
                <w:szCs w:val="24"/>
              </w:rPr>
            </w:pPr>
          </w:p>
        </w:tc>
        <w:tc>
          <w:tcPr>
            <w:tcW w:w="3238" w:type="dxa"/>
            <w:vAlign w:val="center"/>
          </w:tcPr>
          <w:p w:rsidR="003E568F" w:rsidRPr="003E568F" w:rsidRDefault="003E568F" w:rsidP="003E568F">
            <w:pPr>
              <w:jc w:val="center"/>
              <w:rPr>
                <w:b/>
                <w:sz w:val="24"/>
                <w:szCs w:val="24"/>
              </w:rPr>
            </w:pPr>
          </w:p>
        </w:tc>
        <w:tc>
          <w:tcPr>
            <w:tcW w:w="3238" w:type="dxa"/>
            <w:vAlign w:val="center"/>
          </w:tcPr>
          <w:p w:rsidR="003E568F" w:rsidRPr="003E568F" w:rsidRDefault="003E568F" w:rsidP="003E568F">
            <w:pPr>
              <w:jc w:val="center"/>
              <w:rPr>
                <w:b/>
                <w:sz w:val="24"/>
                <w:szCs w:val="24"/>
              </w:rPr>
            </w:pPr>
          </w:p>
        </w:tc>
      </w:tr>
      <w:tr w:rsidR="003E568F" w:rsidRPr="003E568F" w:rsidTr="003E568F">
        <w:trPr>
          <w:trHeight w:val="576"/>
          <w:jc w:val="center"/>
        </w:trPr>
        <w:tc>
          <w:tcPr>
            <w:tcW w:w="3237" w:type="dxa"/>
            <w:vAlign w:val="center"/>
          </w:tcPr>
          <w:p w:rsidR="003E568F" w:rsidRPr="003E568F" w:rsidRDefault="003E568F" w:rsidP="003E568F">
            <w:pPr>
              <w:jc w:val="center"/>
              <w:rPr>
                <w:b/>
                <w:sz w:val="24"/>
                <w:szCs w:val="24"/>
              </w:rPr>
            </w:pPr>
          </w:p>
        </w:tc>
        <w:tc>
          <w:tcPr>
            <w:tcW w:w="3237" w:type="dxa"/>
            <w:vAlign w:val="center"/>
          </w:tcPr>
          <w:p w:rsidR="003E568F" w:rsidRPr="003E568F" w:rsidRDefault="003E568F" w:rsidP="003E568F">
            <w:pPr>
              <w:jc w:val="center"/>
              <w:rPr>
                <w:b/>
                <w:sz w:val="24"/>
                <w:szCs w:val="24"/>
              </w:rPr>
            </w:pPr>
          </w:p>
        </w:tc>
        <w:tc>
          <w:tcPr>
            <w:tcW w:w="3238" w:type="dxa"/>
            <w:vAlign w:val="center"/>
          </w:tcPr>
          <w:p w:rsidR="003E568F" w:rsidRPr="003E568F" w:rsidRDefault="003E568F" w:rsidP="003E568F">
            <w:pPr>
              <w:jc w:val="center"/>
              <w:rPr>
                <w:b/>
                <w:sz w:val="24"/>
                <w:szCs w:val="24"/>
              </w:rPr>
            </w:pPr>
          </w:p>
        </w:tc>
        <w:tc>
          <w:tcPr>
            <w:tcW w:w="3238" w:type="dxa"/>
            <w:vAlign w:val="center"/>
          </w:tcPr>
          <w:p w:rsidR="003E568F" w:rsidRPr="003E568F" w:rsidRDefault="003E568F" w:rsidP="003E568F">
            <w:pPr>
              <w:jc w:val="center"/>
              <w:rPr>
                <w:b/>
                <w:sz w:val="24"/>
                <w:szCs w:val="24"/>
              </w:rPr>
            </w:pPr>
          </w:p>
        </w:tc>
      </w:tr>
      <w:tr w:rsidR="003E568F" w:rsidRPr="003E568F" w:rsidTr="003E568F">
        <w:trPr>
          <w:trHeight w:val="576"/>
          <w:jc w:val="center"/>
        </w:trPr>
        <w:tc>
          <w:tcPr>
            <w:tcW w:w="3237" w:type="dxa"/>
            <w:vAlign w:val="center"/>
          </w:tcPr>
          <w:p w:rsidR="003E568F" w:rsidRPr="003E568F" w:rsidRDefault="003E568F" w:rsidP="003E568F">
            <w:pPr>
              <w:jc w:val="center"/>
              <w:rPr>
                <w:b/>
                <w:sz w:val="24"/>
                <w:szCs w:val="24"/>
              </w:rPr>
            </w:pPr>
          </w:p>
        </w:tc>
        <w:tc>
          <w:tcPr>
            <w:tcW w:w="3237" w:type="dxa"/>
            <w:vAlign w:val="center"/>
          </w:tcPr>
          <w:p w:rsidR="003E568F" w:rsidRPr="003E568F" w:rsidRDefault="003E568F" w:rsidP="003E568F">
            <w:pPr>
              <w:jc w:val="center"/>
              <w:rPr>
                <w:b/>
                <w:sz w:val="24"/>
                <w:szCs w:val="24"/>
              </w:rPr>
            </w:pPr>
          </w:p>
        </w:tc>
        <w:tc>
          <w:tcPr>
            <w:tcW w:w="3238" w:type="dxa"/>
            <w:vAlign w:val="center"/>
          </w:tcPr>
          <w:p w:rsidR="003E568F" w:rsidRPr="003E568F" w:rsidRDefault="003E568F" w:rsidP="003E568F">
            <w:pPr>
              <w:jc w:val="center"/>
              <w:rPr>
                <w:b/>
                <w:sz w:val="24"/>
                <w:szCs w:val="24"/>
              </w:rPr>
            </w:pPr>
          </w:p>
        </w:tc>
        <w:tc>
          <w:tcPr>
            <w:tcW w:w="3238" w:type="dxa"/>
            <w:vAlign w:val="center"/>
          </w:tcPr>
          <w:p w:rsidR="003E568F" w:rsidRPr="003E568F" w:rsidRDefault="003E568F" w:rsidP="003E568F">
            <w:pPr>
              <w:jc w:val="center"/>
              <w:rPr>
                <w:b/>
                <w:sz w:val="24"/>
                <w:szCs w:val="24"/>
              </w:rPr>
            </w:pPr>
          </w:p>
        </w:tc>
      </w:tr>
      <w:tr w:rsidR="003E568F" w:rsidRPr="003E568F" w:rsidTr="003E568F">
        <w:trPr>
          <w:trHeight w:val="576"/>
          <w:jc w:val="center"/>
        </w:trPr>
        <w:tc>
          <w:tcPr>
            <w:tcW w:w="3237" w:type="dxa"/>
            <w:vAlign w:val="center"/>
          </w:tcPr>
          <w:p w:rsidR="003E568F" w:rsidRPr="003E568F" w:rsidRDefault="003E568F" w:rsidP="003E568F">
            <w:pPr>
              <w:jc w:val="center"/>
              <w:rPr>
                <w:b/>
                <w:sz w:val="24"/>
                <w:szCs w:val="24"/>
              </w:rPr>
            </w:pPr>
          </w:p>
        </w:tc>
        <w:tc>
          <w:tcPr>
            <w:tcW w:w="3237" w:type="dxa"/>
            <w:vAlign w:val="center"/>
          </w:tcPr>
          <w:p w:rsidR="003E568F" w:rsidRPr="003E568F" w:rsidRDefault="003E568F" w:rsidP="003E568F">
            <w:pPr>
              <w:jc w:val="center"/>
              <w:rPr>
                <w:b/>
                <w:sz w:val="24"/>
                <w:szCs w:val="24"/>
              </w:rPr>
            </w:pPr>
          </w:p>
        </w:tc>
        <w:tc>
          <w:tcPr>
            <w:tcW w:w="3238" w:type="dxa"/>
            <w:vAlign w:val="center"/>
          </w:tcPr>
          <w:p w:rsidR="003E568F" w:rsidRPr="003E568F" w:rsidRDefault="003E568F" w:rsidP="003E568F">
            <w:pPr>
              <w:jc w:val="center"/>
              <w:rPr>
                <w:b/>
                <w:sz w:val="24"/>
                <w:szCs w:val="24"/>
              </w:rPr>
            </w:pPr>
          </w:p>
        </w:tc>
        <w:tc>
          <w:tcPr>
            <w:tcW w:w="3238" w:type="dxa"/>
            <w:vAlign w:val="center"/>
          </w:tcPr>
          <w:p w:rsidR="003E568F" w:rsidRPr="003E568F" w:rsidRDefault="003E568F" w:rsidP="003E568F">
            <w:pPr>
              <w:jc w:val="center"/>
              <w:rPr>
                <w:b/>
                <w:sz w:val="24"/>
                <w:szCs w:val="24"/>
              </w:rPr>
            </w:pPr>
          </w:p>
        </w:tc>
      </w:tr>
      <w:tr w:rsidR="003E568F" w:rsidRPr="003E568F" w:rsidTr="003E568F">
        <w:trPr>
          <w:trHeight w:val="576"/>
          <w:jc w:val="center"/>
        </w:trPr>
        <w:tc>
          <w:tcPr>
            <w:tcW w:w="3237" w:type="dxa"/>
            <w:vAlign w:val="center"/>
          </w:tcPr>
          <w:p w:rsidR="003E568F" w:rsidRPr="003E568F" w:rsidRDefault="003E568F" w:rsidP="003E568F">
            <w:pPr>
              <w:jc w:val="center"/>
              <w:rPr>
                <w:b/>
                <w:sz w:val="24"/>
                <w:szCs w:val="24"/>
              </w:rPr>
            </w:pPr>
          </w:p>
        </w:tc>
        <w:tc>
          <w:tcPr>
            <w:tcW w:w="3237" w:type="dxa"/>
            <w:vAlign w:val="center"/>
          </w:tcPr>
          <w:p w:rsidR="003E568F" w:rsidRPr="003E568F" w:rsidRDefault="003E568F" w:rsidP="003E568F">
            <w:pPr>
              <w:jc w:val="center"/>
              <w:rPr>
                <w:b/>
                <w:sz w:val="24"/>
                <w:szCs w:val="24"/>
              </w:rPr>
            </w:pPr>
          </w:p>
        </w:tc>
        <w:tc>
          <w:tcPr>
            <w:tcW w:w="3238" w:type="dxa"/>
            <w:vAlign w:val="center"/>
          </w:tcPr>
          <w:p w:rsidR="003E568F" w:rsidRPr="003E568F" w:rsidRDefault="003E568F" w:rsidP="003E568F">
            <w:pPr>
              <w:jc w:val="center"/>
              <w:rPr>
                <w:b/>
                <w:sz w:val="24"/>
                <w:szCs w:val="24"/>
              </w:rPr>
            </w:pPr>
          </w:p>
        </w:tc>
        <w:tc>
          <w:tcPr>
            <w:tcW w:w="3238" w:type="dxa"/>
            <w:vAlign w:val="center"/>
          </w:tcPr>
          <w:p w:rsidR="003E568F" w:rsidRPr="003E568F" w:rsidRDefault="003E568F" w:rsidP="003E568F">
            <w:pPr>
              <w:jc w:val="center"/>
              <w:rPr>
                <w:b/>
                <w:sz w:val="24"/>
                <w:szCs w:val="24"/>
              </w:rPr>
            </w:pPr>
          </w:p>
        </w:tc>
      </w:tr>
      <w:tr w:rsidR="0041257B" w:rsidRPr="003E568F" w:rsidTr="003E568F">
        <w:trPr>
          <w:trHeight w:val="576"/>
          <w:jc w:val="center"/>
        </w:trPr>
        <w:tc>
          <w:tcPr>
            <w:tcW w:w="3237" w:type="dxa"/>
            <w:vAlign w:val="center"/>
          </w:tcPr>
          <w:p w:rsidR="0041257B" w:rsidRPr="003E568F" w:rsidRDefault="0041257B" w:rsidP="003E568F">
            <w:pPr>
              <w:jc w:val="center"/>
              <w:rPr>
                <w:b/>
                <w:sz w:val="24"/>
                <w:szCs w:val="24"/>
              </w:rPr>
            </w:pPr>
          </w:p>
        </w:tc>
        <w:tc>
          <w:tcPr>
            <w:tcW w:w="3237" w:type="dxa"/>
            <w:vAlign w:val="center"/>
          </w:tcPr>
          <w:p w:rsidR="0041257B" w:rsidRPr="003E568F" w:rsidRDefault="0041257B" w:rsidP="003E568F">
            <w:pPr>
              <w:jc w:val="center"/>
              <w:rPr>
                <w:b/>
                <w:sz w:val="24"/>
                <w:szCs w:val="24"/>
              </w:rPr>
            </w:pPr>
          </w:p>
        </w:tc>
        <w:tc>
          <w:tcPr>
            <w:tcW w:w="3238" w:type="dxa"/>
            <w:vAlign w:val="center"/>
          </w:tcPr>
          <w:p w:rsidR="0041257B" w:rsidRPr="003E568F" w:rsidRDefault="0041257B" w:rsidP="003E568F">
            <w:pPr>
              <w:jc w:val="center"/>
              <w:rPr>
                <w:b/>
                <w:sz w:val="24"/>
                <w:szCs w:val="24"/>
              </w:rPr>
            </w:pPr>
          </w:p>
        </w:tc>
        <w:tc>
          <w:tcPr>
            <w:tcW w:w="3238" w:type="dxa"/>
            <w:vAlign w:val="center"/>
          </w:tcPr>
          <w:p w:rsidR="0041257B" w:rsidRPr="003E568F" w:rsidRDefault="0041257B" w:rsidP="003E568F">
            <w:pPr>
              <w:jc w:val="center"/>
              <w:rPr>
                <w:b/>
                <w:sz w:val="24"/>
                <w:szCs w:val="24"/>
              </w:rPr>
            </w:pPr>
          </w:p>
        </w:tc>
      </w:tr>
      <w:tr w:rsidR="0041257B" w:rsidRPr="003E568F" w:rsidTr="003E568F">
        <w:trPr>
          <w:trHeight w:val="576"/>
          <w:jc w:val="center"/>
        </w:trPr>
        <w:tc>
          <w:tcPr>
            <w:tcW w:w="3237" w:type="dxa"/>
            <w:vAlign w:val="center"/>
          </w:tcPr>
          <w:p w:rsidR="0041257B" w:rsidRPr="003E568F" w:rsidRDefault="0041257B" w:rsidP="003E568F">
            <w:pPr>
              <w:jc w:val="center"/>
              <w:rPr>
                <w:b/>
                <w:sz w:val="24"/>
                <w:szCs w:val="24"/>
              </w:rPr>
            </w:pPr>
          </w:p>
        </w:tc>
        <w:tc>
          <w:tcPr>
            <w:tcW w:w="3237" w:type="dxa"/>
            <w:vAlign w:val="center"/>
          </w:tcPr>
          <w:p w:rsidR="0041257B" w:rsidRPr="003E568F" w:rsidRDefault="0041257B" w:rsidP="003E568F">
            <w:pPr>
              <w:jc w:val="center"/>
              <w:rPr>
                <w:b/>
                <w:sz w:val="24"/>
                <w:szCs w:val="24"/>
              </w:rPr>
            </w:pPr>
          </w:p>
        </w:tc>
        <w:tc>
          <w:tcPr>
            <w:tcW w:w="3238" w:type="dxa"/>
            <w:vAlign w:val="center"/>
          </w:tcPr>
          <w:p w:rsidR="0041257B" w:rsidRPr="003E568F" w:rsidRDefault="0041257B" w:rsidP="003E568F">
            <w:pPr>
              <w:jc w:val="center"/>
              <w:rPr>
                <w:b/>
                <w:sz w:val="24"/>
                <w:szCs w:val="24"/>
              </w:rPr>
            </w:pPr>
          </w:p>
        </w:tc>
        <w:tc>
          <w:tcPr>
            <w:tcW w:w="3238" w:type="dxa"/>
            <w:vAlign w:val="center"/>
          </w:tcPr>
          <w:p w:rsidR="0041257B" w:rsidRPr="003E568F" w:rsidRDefault="0041257B" w:rsidP="003E568F">
            <w:pPr>
              <w:jc w:val="center"/>
              <w:rPr>
                <w:b/>
                <w:sz w:val="24"/>
                <w:szCs w:val="24"/>
              </w:rPr>
            </w:pPr>
          </w:p>
        </w:tc>
      </w:tr>
    </w:tbl>
    <w:p w:rsidR="0041257B" w:rsidRPr="00664625" w:rsidRDefault="0041257B" w:rsidP="00664625">
      <w:pPr>
        <w:tabs>
          <w:tab w:val="left" w:pos="8655"/>
        </w:tabs>
        <w:rPr>
          <w:rFonts w:ascii="Harrington" w:hAnsi="Harrington"/>
          <w:sz w:val="60"/>
          <w:szCs w:val="60"/>
        </w:rPr>
      </w:pPr>
      <w:bookmarkStart w:id="0" w:name="_GoBack"/>
      <w:bookmarkEnd w:id="0"/>
    </w:p>
    <w:sectPr w:rsidR="0041257B" w:rsidRPr="00664625" w:rsidSect="003E568F">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86C" w:rsidRDefault="00CA086C" w:rsidP="006870E4">
      <w:pPr>
        <w:spacing w:after="0" w:line="240" w:lineRule="auto"/>
      </w:pPr>
      <w:r>
        <w:separator/>
      </w:r>
    </w:p>
  </w:endnote>
  <w:endnote w:type="continuationSeparator" w:id="0">
    <w:p w:rsidR="00CA086C" w:rsidRDefault="00CA086C" w:rsidP="0068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E4" w:rsidRDefault="006870E4" w:rsidP="003E568F">
    <w:pPr>
      <w:pStyle w:val="Footer"/>
    </w:pPr>
  </w:p>
  <w:p w:rsidR="006870E4" w:rsidRDefault="006870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86C" w:rsidRDefault="00CA086C" w:rsidP="006870E4">
      <w:pPr>
        <w:spacing w:after="0" w:line="240" w:lineRule="auto"/>
      </w:pPr>
      <w:r>
        <w:separator/>
      </w:r>
    </w:p>
  </w:footnote>
  <w:footnote w:type="continuationSeparator" w:id="0">
    <w:p w:rsidR="00CA086C" w:rsidRDefault="00CA086C" w:rsidP="00687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C3035"/>
    <w:multiLevelType w:val="hybridMultilevel"/>
    <w:tmpl w:val="3D86A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57"/>
    <w:rsid w:val="00155F17"/>
    <w:rsid w:val="003E568F"/>
    <w:rsid w:val="0041257B"/>
    <w:rsid w:val="004477EE"/>
    <w:rsid w:val="00664625"/>
    <w:rsid w:val="006870E4"/>
    <w:rsid w:val="007A7E27"/>
    <w:rsid w:val="007C520F"/>
    <w:rsid w:val="008A6957"/>
    <w:rsid w:val="00CA086C"/>
    <w:rsid w:val="00CC3124"/>
    <w:rsid w:val="00DE16F9"/>
    <w:rsid w:val="00E3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D99F"/>
  <w15:chartTrackingRefBased/>
  <w15:docId w15:val="{1634A5AB-508B-442F-AA38-EDBE69FD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957"/>
    <w:rPr>
      <w:rFonts w:ascii="Segoe UI" w:hAnsi="Segoe UI" w:cs="Segoe UI"/>
      <w:sz w:val="18"/>
      <w:szCs w:val="18"/>
    </w:rPr>
  </w:style>
  <w:style w:type="paragraph" w:styleId="Header">
    <w:name w:val="header"/>
    <w:basedOn w:val="Normal"/>
    <w:link w:val="HeaderChar"/>
    <w:uiPriority w:val="99"/>
    <w:unhideWhenUsed/>
    <w:rsid w:val="0068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0E4"/>
  </w:style>
  <w:style w:type="paragraph" w:styleId="Footer">
    <w:name w:val="footer"/>
    <w:basedOn w:val="Normal"/>
    <w:link w:val="FooterChar"/>
    <w:uiPriority w:val="99"/>
    <w:unhideWhenUsed/>
    <w:rsid w:val="00687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0E4"/>
  </w:style>
  <w:style w:type="paragraph" w:styleId="ListParagraph">
    <w:name w:val="List Paragraph"/>
    <w:basedOn w:val="Normal"/>
    <w:uiPriority w:val="34"/>
    <w:qFormat/>
    <w:rsid w:val="00412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Contreras</dc:creator>
  <cp:keywords/>
  <dc:description/>
  <cp:lastModifiedBy>Christina Contreras</cp:lastModifiedBy>
  <cp:revision>2</cp:revision>
  <cp:lastPrinted>2017-05-19T00:53:00Z</cp:lastPrinted>
  <dcterms:created xsi:type="dcterms:W3CDTF">2019-05-30T19:58:00Z</dcterms:created>
  <dcterms:modified xsi:type="dcterms:W3CDTF">2019-05-30T19:58:00Z</dcterms:modified>
</cp:coreProperties>
</file>